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 w:before="57" w:after="57"/>
        <w:jc w:val="center"/>
        <w:rPr>
          <w:rFonts w:ascii="Arial" w:hAnsi="Arial"/>
          <w:b/>
          <w:b/>
          <w:i w:val="false"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ANEXO X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I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II – DECLARAÇÃO DE RENÚNCIA DE RECURSOS (OPCIONAL)</w:t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  <w:t>RDC ELETRÔNICO 001/2020</w:t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tabs>
          <w:tab w:val="center" w:pos="4819" w:leader="none"/>
          <w:tab w:val="left" w:pos="7455" w:leader="none"/>
        </w:tabs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u w:val="none"/>
          <w:lang w:val="pt-BR"/>
        </w:rPr>
        <w:t>PROCESSO 23473.001131/2020-03</w:t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/>
          <w:b/>
          <w:i w:val="false"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pPr>
      <w:r>
        <w:rPr>
          <w:rFonts w:ascii="Arial" w:hAnsi="Arial"/>
          <w:b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/>
        <w:ind w:left="709" w:right="0" w:hanging="425"/>
        <w:jc w:val="center"/>
        <w:rPr>
          <w:rFonts w:ascii="Arial" w:hAnsi="Arial"/>
          <w:b/>
          <w:b/>
          <w:i w:val="false"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pPr>
      <w:r>
        <w:rPr>
          <w:rFonts w:ascii="Arial" w:hAnsi="Arial"/>
          <w:b/>
          <w:i w:val="false"/>
          <w:caps/>
          <w:color w:val="800000"/>
          <w:kern w:val="0"/>
          <w:sz w:val="20"/>
          <w:szCs w:val="20"/>
          <w:highlight w:val="green"/>
          <w:u w:val="none"/>
          <w:lang w:val="pt-BR"/>
        </w:rPr>
      </w:r>
    </w:p>
    <w:p>
      <w:pPr>
        <w:pStyle w:val="Normal"/>
        <w:suppressAutoHyphens w:val="true"/>
        <w:spacing w:lineRule="auto" w:line="240"/>
        <w:ind w:left="0" w:right="0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A empresa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XXXXXXXXXXXXXXXXXXXXX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, inscrita do CNPJ/ME sob o nº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XXXXXXXXXXXXXXX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, sediada à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(ENDEREÇO COMPLETO)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, por intermédio de seu representante legal, o Sr.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XXXXXXXXXXXXXXXXXX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, inscrito no CPF sob o nº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XXXXXXXXXX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 e RG sob o nº 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, DECLARA, para os devidos fins, que não tem intenção de recorrer quanto ao resultado do julgamento dos documentos</w:t>
      </w: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de habilitação do RDC Eletrônico XX/XXXX.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XXXXXXXXX, XX de XXXXXXX de XXXX.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_______________________________________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NOME (REPRESENTANTE LEGAL)</w:t>
      </w:r>
    </w:p>
    <w:p>
      <w:pPr>
        <w:pStyle w:val="Normal"/>
        <w:suppressAutoHyphens w:val="true"/>
        <w:spacing w:lineRule="auto" w:line="24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 xml:space="preserve">CPF nº: </w:t>
      </w:r>
    </w:p>
    <w:p>
      <w:pPr>
        <w:pStyle w:val="Normal"/>
        <w:suppressAutoHyphens w:val="true"/>
        <w:spacing w:lineRule="auto" w:line="240" w:before="57" w:after="57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color w:val="000000"/>
          <w:kern w:val="0"/>
          <w:sz w:val="20"/>
          <w:szCs w:val="20"/>
          <w:highlight w:val="white"/>
          <w:u w:val="none"/>
          <w:lang w:val="pt-BR"/>
        </w:rPr>
        <w:t>RG nº: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317" w:footer="1134" w:bottom="2579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KNKFM+ArialNarrow">
    <w:altName w:val="Arial Narrow"/>
    <w:charset w:val="00"/>
    <w:family w:val="roman"/>
    <w:pitch w:val="variable"/>
  </w:font>
  <w:font w:name="Ecofont Vera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1"/>
      </w:pBdr>
      <w:spacing w:before="57" w:after="57"/>
      <w:jc w:val="center"/>
      <w:rPr>
        <w:rFonts w:ascii="Arial" w:hAnsi="Arial" w:cs="Arial"/>
        <w:sz w:val="4"/>
        <w:szCs w:val="4"/>
      </w:rPr>
    </w:pPr>
    <w:r>
      <w:rPr>
        <w:rFonts w:cs="Arial" w:ascii="Arial" w:hAnsi="Arial"/>
        <w:sz w:val="4"/>
        <w:szCs w:val="4"/>
      </w:rPr>
    </w:r>
  </w:p>
  <w:p>
    <w:pPr>
      <w:pStyle w:val="LONormal1"/>
      <w:spacing w:before="57" w:after="0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102870</wp:posOffset>
          </wp:positionH>
          <wp:positionV relativeFrom="paragraph">
            <wp:posOffset>69215</wp:posOffset>
          </wp:positionV>
          <wp:extent cx="1525270" cy="469900"/>
          <wp:effectExtent l="0" t="0" r="0" b="0"/>
          <wp:wrapSquare wrapText="bothSides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eastAsia="Arial" w:cs="Ecofont Vera Sans" w:ascii="Ecofont Vera Sans" w:hAnsi="Ecofont Vera Sans"/>
        <w:sz w:val="18"/>
        <w:szCs w:val="18"/>
        <w:lang w:eastAsia="pt-BR"/>
      </w:rPr>
      <w:t>R</w:t>
    </w:r>
    <w:r>
      <w:rPr>
        <w:rStyle w:val="Fontepargpadro"/>
        <w:rFonts w:eastAsia="Arial" w:cs="Ecofont Vera Sans" w:ascii="Ecofont Vera Sans" w:hAnsi="Ecofont Vera Sans"/>
        <w:sz w:val="18"/>
        <w:szCs w:val="18"/>
        <w:lang w:eastAsia="pt-BR"/>
      </w:rPr>
      <w:t xml:space="preserve">ua Bernardino José Oliveira, 81, Badenfurt </w:t>
    </w:r>
  </w:p>
  <w:p>
    <w:pPr>
      <w:pStyle w:val="Corpodetexto"/>
      <w:spacing w:lineRule="atLeast" w:line="200" w:before="0" w:after="0"/>
      <w:jc w:val="right"/>
      <w:rPr>
        <w:rFonts w:ascii="Ecofont Vera Sans" w:hAnsi="Ecofont Vera Sans" w:eastAsia="Arial" w:cs="Ecofont Vera Sans"/>
        <w:sz w:val="18"/>
        <w:szCs w:val="18"/>
        <w:lang w:val="en-US" w:eastAsia="pt-BR"/>
      </w:rPr>
    </w:pPr>
    <w:r>
      <w:rPr>
        <w:rFonts w:eastAsia="Arial" w:cs="Ecofont Vera Sans" w:ascii="Ecofont Vera Sans" w:hAnsi="Ecofont Vera Sans"/>
        <w:sz w:val="18"/>
        <w:szCs w:val="18"/>
        <w:lang w:val="en-US" w:eastAsia="pt-BR"/>
      </w:rPr>
      <w:t>CEP 89.070-270 – Blumenau/SC</w:t>
    </w:r>
  </w:p>
  <w:p>
    <w:pPr>
      <w:pStyle w:val="Corpodetexto"/>
      <w:spacing w:lineRule="atLeast" w:line="200" w:before="0" w:after="0"/>
      <w:jc w:val="right"/>
      <w:rPr/>
    </w:pPr>
    <w:r>
      <w:rPr>
        <w:rStyle w:val="Fontepargpadro"/>
        <w:rFonts w:eastAsia="Arial" w:cs="Ecofont Vera Sans" w:ascii="Ecofont Vera Sans" w:hAnsi="Ecofont Vera Sans"/>
        <w:sz w:val="18"/>
        <w:szCs w:val="18"/>
        <w:lang w:val="en-US" w:eastAsia="pt-BR"/>
      </w:rPr>
      <w:t>(47) 3702-1700</w:t>
    </w:r>
  </w:p>
  <w:p>
    <w:pPr>
      <w:pStyle w:val="Rodap"/>
      <w:spacing w:before="57" w:after="0"/>
      <w:jc w:val="right"/>
      <w:rPr/>
    </w:pPr>
    <w:r>
      <w:rPr>
        <w:rFonts w:eastAsia="Arial" w:cs="Ecofont Vera Sans" w:ascii="Ecofont Vera Sans" w:hAnsi="Ecofont Vera Sans"/>
        <w:sz w:val="18"/>
        <w:szCs w:val="18"/>
        <w:lang w:eastAsia="pt-BR"/>
      </w:rPr>
      <w:t>www.blumenau.ifc.edu.br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2305" cy="654050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>
        <w:rStyle w:val="Fontepargpadro"/>
        <w:rFonts w:ascii="Arial" w:hAnsi="Arial" w:cs="Ecofont Vera Sans"/>
        <w:sz w:val="20"/>
        <w:szCs w:val="20"/>
      </w:rPr>
    </w:pPr>
    <w:r>
      <w:rPr>
        <w:rFonts w:cs="Ecofont Vera Sans"/>
        <w:sz w:val="20"/>
        <w:szCs w:val="20"/>
      </w:rPr>
    </w:r>
  </w:p>
  <w:p>
    <w:pPr>
      <w:pStyle w:val="Corpodetexto"/>
      <w:spacing w:lineRule="atLeast" w:line="100" w:before="0" w:after="0"/>
      <w:ind w:left="-227" w:right="0" w:hanging="0"/>
      <w:jc w:val="center"/>
      <w:rPr/>
    </w:pPr>
    <w:r>
      <w:rPr>
        <w:rStyle w:val="Fontepargpadro"/>
        <w:rFonts w:cs="Ecofont Vera Sans"/>
        <w:sz w:val="20"/>
        <w:szCs w:val="20"/>
      </w:rPr>
      <w:t>Ministério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da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Educação</w:t>
    </w:r>
  </w:p>
  <w:p>
    <w:pPr>
      <w:pStyle w:val="Corpodetexto"/>
      <w:spacing w:lineRule="atLeast" w:line="100" w:before="0" w:after="0"/>
      <w:jc w:val="center"/>
      <w:rPr/>
    </w:pPr>
    <w:r>
      <w:rPr>
        <w:rStyle w:val="Fontepargpadro"/>
        <w:rFonts w:cs="Ecofont Vera Sans"/>
        <w:sz w:val="20"/>
        <w:szCs w:val="20"/>
      </w:rPr>
      <w:t>Secretaria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de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Educação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Profissional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e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Tecnológica</w:t>
    </w:r>
  </w:p>
  <w:p>
    <w:pPr>
      <w:pStyle w:val="Corpodetexto"/>
      <w:pBdr>
        <w:bottom w:val="single" w:sz="8" w:space="2" w:color="000001"/>
      </w:pBdr>
      <w:spacing w:lineRule="atLeast" w:line="100" w:before="0" w:after="0"/>
      <w:jc w:val="center"/>
      <w:rPr/>
    </w:pPr>
    <w:r>
      <w:rPr>
        <w:rStyle w:val="Fontepargpadro"/>
        <w:rFonts w:cs="Ecofont Vera Sans"/>
        <w:sz w:val="20"/>
        <w:szCs w:val="20"/>
      </w:rPr>
      <w:t>Instituto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Federal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Catarinense</w:t>
    </w:r>
    <w:r>
      <w:rPr>
        <w:rStyle w:val="Fontepargpadro"/>
        <w:rFonts w:eastAsia="Ecofont Vera Sans" w:cs="Ecofont Vera Sans"/>
        <w:sz w:val="20"/>
        <w:szCs w:val="20"/>
      </w:rPr>
      <w:t xml:space="preserve"> – </w:t>
    </w:r>
    <w:r>
      <w:rPr>
        <w:rStyle w:val="Fontepargpadro"/>
        <w:rFonts w:cs="Ecofont Vera Sans"/>
        <w:i/>
        <w:iCs/>
        <w:sz w:val="20"/>
        <w:szCs w:val="20"/>
      </w:rPr>
      <w:t>Campus</w:t>
    </w:r>
    <w:r>
      <w:rPr>
        <w:rStyle w:val="Fontepargpadro"/>
        <w:rFonts w:eastAsia="Ecofont Vera Sans" w:cs="Ecofont Vera Sans"/>
        <w:sz w:val="20"/>
        <w:szCs w:val="20"/>
      </w:rPr>
      <w:t xml:space="preserve"> </w:t>
    </w:r>
    <w:r>
      <w:rPr>
        <w:rStyle w:val="Fontepargpadro"/>
        <w:rFonts w:cs="Ecofont Vera Sans"/>
        <w:sz w:val="20"/>
        <w:szCs w:val="20"/>
      </w:rPr>
      <w:t>Blumenau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57" w:after="57"/>
      <w:jc w:val="both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2">
    <w:name w:val="Heading 2"/>
    <w:qFormat/>
    <w:pPr>
      <w:keepNext w:val="true"/>
      <w:widowControl w:val="false"/>
      <w:numPr>
        <w:ilvl w:val="1"/>
        <w:numId w:val="1"/>
      </w:numPr>
      <w:suppressAutoHyphens w:val="true"/>
      <w:spacing w:before="240" w:after="60"/>
      <w:outlineLvl w:val="1"/>
    </w:pPr>
    <w:rPr>
      <w:rFonts w:ascii="Cambria" w:hAnsi="Cambria" w:eastAsia="Times New Roman" w:cs="Mangal"/>
      <w:b/>
      <w:bCs/>
      <w:i/>
      <w:iCs/>
      <w:color w:val="auto"/>
      <w:kern w:val="2"/>
      <w:sz w:val="28"/>
      <w:szCs w:val="28"/>
      <w:lang w:val="pt-BR" w:eastAsia="zh-CN" w:bidi="hi-IN"/>
    </w:rPr>
  </w:style>
  <w:style w:type="character" w:styleId="LinkdaInternet">
    <w:name w:val="Link da Internet"/>
    <w:qFormat/>
    <w:rPr>
      <w:color w:val="000080"/>
      <w:u w:val="single"/>
    </w:rPr>
  </w:style>
  <w:style w:type="character" w:styleId="Fontepargpadro">
    <w:name w:val="Fonte parág. padrão"/>
    <w:qFormat/>
    <w:rPr/>
  </w:style>
  <w:style w:type="character" w:styleId="Nfase">
    <w:name w:val="Ênfase"/>
    <w:qFormat/>
    <w:rPr>
      <w:i/>
      <w:i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bidi w:val="0"/>
      <w:spacing w:lineRule="auto" w:line="288" w:before="0" w:after="140"/>
      <w:jc w:val="left"/>
    </w:pPr>
    <w:rPr>
      <w:rFonts w:ascii="Arial" w:hAnsi="Arial"/>
      <w:sz w:val="20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ONormal1">
    <w:name w:val="LO-Normal1"/>
    <w:qFormat/>
    <w:pPr>
      <w:widowControl w:val="false"/>
      <w:suppressAutoHyphens w:val="true"/>
      <w:overflowPunct w:val="false"/>
      <w:bidi w:val="0"/>
      <w:jc w:val="both"/>
    </w:pPr>
    <w:rPr>
      <w:rFonts w:ascii="Arial" w:hAnsi="Arial" w:eastAsia="Lucida Sans Unicode" w:cs="Mangal"/>
      <w:color w:val="00000A"/>
      <w:kern w:val="2"/>
      <w:sz w:val="20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detexto21">
    <w:name w:val="Corpo de texto 21"/>
    <w:basedOn w:val="LONormal1"/>
    <w:qFormat/>
    <w:pPr>
      <w:suppressAutoHyphens w:val="true"/>
      <w:spacing w:before="240" w:after="0"/>
      <w:jc w:val="both"/>
    </w:pPr>
    <w:rPr>
      <w:szCs w:val="20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Lucida Sans Unicode" w:cs="Arial"/>
      <w:b w:val="false"/>
      <w:color w:val="00000A"/>
      <w:kern w:val="2"/>
      <w:sz w:val="20"/>
      <w:szCs w:val="24"/>
      <w:lang w:val="pt-BR" w:eastAsia="zh-CN" w:bidi="hi-IN"/>
    </w:rPr>
  </w:style>
  <w:style w:type="paragraph" w:styleId="WWCorpodetexto">
    <w:name w:val="WW-Corpo de texto"/>
    <w:basedOn w:val="LONormal"/>
    <w:qFormat/>
    <w:pPr>
      <w:suppressAutoHyphens w:val="true"/>
      <w:spacing w:before="0" w:after="120"/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right"/>
    </w:pPr>
    <w:rPr>
      <w:rFonts w:ascii="DKNKFM+ArialNarrow;Arial Narrow" w:hAnsi="DKNKFM+ArialNarrow;Arial Narrow" w:eastAsia="Arial" w:cs="DKNKFM+ArialNarrow;Arial Narrow"/>
      <w:color w:val="000000"/>
      <w:kern w:val="2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1590</TotalTime>
  <Application>LibreOffice/5.4.7.2$Windows_X86_64 LibreOffice_project/c838ef25c16710f8838b1faec480ebba495259d0</Application>
  <Pages>1</Pages>
  <Words>113</Words>
  <Characters>741</Characters>
  <CharactersWithSpaces>843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2018-08-21T18:55:56Z</dcterms:created>
  <dc:creator/>
  <dc:description/>
  <dc:language>pt-BR</dc:language>
  <cp:lastModifiedBy/>
  <cp:lastPrinted>2018-10-11T10:41:22Z</cp:lastPrinted>
  <dcterms:modified xsi:type="dcterms:W3CDTF">2020-11-10T11:08:55Z</dcterms:modified>
  <cp:revision>318</cp:revision>
  <dc:subject/>
  <dc:title/>
</cp:coreProperties>
</file>